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FE" w:rsidRPr="003D2BE2" w:rsidRDefault="00E56DFE" w:rsidP="003D2BE2">
      <w:pPr>
        <w:spacing w:after="0" w:line="300" w:lineRule="auto"/>
        <w:jc w:val="both"/>
        <w:rPr>
          <w:rFonts w:ascii="Book Antiqua" w:hAnsi="Book Antiqua" w:cs="Times New Roman"/>
          <w:sz w:val="24"/>
          <w:szCs w:val="24"/>
        </w:rPr>
      </w:pPr>
      <w:r w:rsidRPr="003D2BE2">
        <w:rPr>
          <w:rFonts w:ascii="Book Antiqua" w:hAnsi="Book Antiqua" w:cs="Times New Roman"/>
          <w:sz w:val="24"/>
          <w:szCs w:val="24"/>
        </w:rPr>
        <w:t>Dear Alumni,</w:t>
      </w:r>
    </w:p>
    <w:p w:rsidR="00E56DFE" w:rsidRPr="003D2BE2" w:rsidRDefault="00E56DFE" w:rsidP="00A37066">
      <w:pPr>
        <w:jc w:val="both"/>
        <w:rPr>
          <w:rFonts w:ascii="Book Antiqua" w:hAnsi="Book Antiqua" w:cs="Times New Roman"/>
          <w:sz w:val="24"/>
          <w:szCs w:val="24"/>
        </w:rPr>
      </w:pPr>
      <w:r w:rsidRPr="003D2BE2">
        <w:rPr>
          <w:rFonts w:ascii="Book Antiqua" w:hAnsi="Book Antiqua" w:cs="Times New Roman"/>
          <w:sz w:val="24"/>
          <w:szCs w:val="24"/>
        </w:rPr>
        <w:tab/>
        <w:t xml:space="preserve"> We </w:t>
      </w:r>
      <w:r w:rsidR="003D2BE2">
        <w:rPr>
          <w:rFonts w:ascii="Book Antiqua" w:hAnsi="Book Antiqua" w:cs="Times New Roman"/>
          <w:sz w:val="24"/>
          <w:szCs w:val="24"/>
        </w:rPr>
        <w:t xml:space="preserve">are glad that you have spent 4 valuable years </w:t>
      </w:r>
      <w:r w:rsidR="005D2C64">
        <w:rPr>
          <w:rFonts w:ascii="Book Antiqua" w:hAnsi="Book Antiqua" w:cs="Times New Roman"/>
          <w:sz w:val="24"/>
          <w:szCs w:val="24"/>
        </w:rPr>
        <w:t>in</w:t>
      </w:r>
      <w:r w:rsidR="003D2BE2">
        <w:rPr>
          <w:rFonts w:ascii="Book Antiqua" w:hAnsi="Book Antiqua" w:cs="Times New Roman"/>
          <w:sz w:val="24"/>
          <w:szCs w:val="24"/>
        </w:rPr>
        <w:t xml:space="preserve"> </w:t>
      </w:r>
      <w:r w:rsidR="005D2C64">
        <w:rPr>
          <w:rFonts w:ascii="Book Antiqua" w:hAnsi="Book Antiqua" w:cs="Times New Roman"/>
          <w:sz w:val="24"/>
          <w:szCs w:val="24"/>
        </w:rPr>
        <w:t>pursuing</w:t>
      </w:r>
      <w:r w:rsidR="003D2BE2">
        <w:rPr>
          <w:rFonts w:ascii="Book Antiqua" w:hAnsi="Book Antiqua" w:cs="Times New Roman"/>
          <w:sz w:val="24"/>
          <w:szCs w:val="24"/>
        </w:rPr>
        <w:t xml:space="preserve"> B.E Computer Science and Engineering in PERI Institute of Technology. We </w:t>
      </w:r>
      <w:r w:rsidRPr="003D2BE2">
        <w:rPr>
          <w:rFonts w:ascii="Book Antiqua" w:hAnsi="Book Antiqua" w:cs="Times New Roman"/>
          <w:sz w:val="24"/>
          <w:szCs w:val="24"/>
        </w:rPr>
        <w:t xml:space="preserve">request you to </w:t>
      </w:r>
      <w:r w:rsidR="003D2BE2">
        <w:rPr>
          <w:rFonts w:ascii="Book Antiqua" w:hAnsi="Book Antiqua" w:cs="Times New Roman"/>
          <w:sz w:val="24"/>
          <w:szCs w:val="24"/>
        </w:rPr>
        <w:t>spare</w:t>
      </w:r>
      <w:r w:rsidR="00A37066">
        <w:rPr>
          <w:rFonts w:ascii="Book Antiqua" w:hAnsi="Book Antiqua" w:cs="Times New Roman"/>
          <w:sz w:val="24"/>
          <w:szCs w:val="24"/>
        </w:rPr>
        <w:t xml:space="preserve"> few minutes of</w:t>
      </w:r>
      <w:r w:rsidR="003D2BE2">
        <w:rPr>
          <w:rFonts w:ascii="Book Antiqua" w:hAnsi="Book Antiqua" w:cs="Times New Roman"/>
          <w:sz w:val="24"/>
          <w:szCs w:val="24"/>
        </w:rPr>
        <w:t xml:space="preserve"> </w:t>
      </w:r>
      <w:r w:rsidRPr="003D2BE2">
        <w:rPr>
          <w:rFonts w:ascii="Book Antiqua" w:hAnsi="Book Antiqua" w:cs="Times New Roman"/>
          <w:sz w:val="24"/>
          <w:szCs w:val="24"/>
        </w:rPr>
        <w:t xml:space="preserve">your </w:t>
      </w:r>
      <w:r w:rsidR="003D2BE2">
        <w:rPr>
          <w:rFonts w:ascii="Book Antiqua" w:hAnsi="Book Antiqua" w:cs="Times New Roman"/>
          <w:sz w:val="24"/>
          <w:szCs w:val="24"/>
        </w:rPr>
        <w:t xml:space="preserve">precious time to fill up this </w:t>
      </w:r>
      <w:r w:rsidRPr="003D2BE2">
        <w:rPr>
          <w:rFonts w:ascii="Book Antiqua" w:hAnsi="Book Antiqua" w:cs="Times New Roman"/>
          <w:sz w:val="24"/>
          <w:szCs w:val="24"/>
        </w:rPr>
        <w:t xml:space="preserve">feedback </w:t>
      </w:r>
      <w:proofErr w:type="spellStart"/>
      <w:r w:rsidR="003D2BE2">
        <w:rPr>
          <w:rFonts w:ascii="Book Antiqua" w:hAnsi="Book Antiqua" w:cs="Times New Roman"/>
          <w:sz w:val="24"/>
          <w:szCs w:val="24"/>
        </w:rPr>
        <w:t>form</w:t>
      </w:r>
      <w:proofErr w:type="spellEnd"/>
      <w:r w:rsidR="003D2BE2">
        <w:rPr>
          <w:rFonts w:ascii="Book Antiqua" w:hAnsi="Book Antiqua" w:cs="Times New Roman"/>
          <w:sz w:val="24"/>
          <w:szCs w:val="24"/>
        </w:rPr>
        <w:t xml:space="preserve"> which </w:t>
      </w:r>
      <w:r w:rsidRPr="003D2BE2">
        <w:rPr>
          <w:rFonts w:ascii="Book Antiqua" w:hAnsi="Book Antiqua" w:cs="Times New Roman"/>
          <w:sz w:val="24"/>
          <w:szCs w:val="24"/>
        </w:rPr>
        <w:t>will help us to</w:t>
      </w:r>
      <w:r w:rsidR="00A37066">
        <w:rPr>
          <w:rFonts w:ascii="Book Antiqua" w:hAnsi="Book Antiqua" w:cs="Times New Roman"/>
          <w:sz w:val="24"/>
          <w:szCs w:val="24"/>
        </w:rPr>
        <w:t xml:space="preserve"> gain an understanding and</w:t>
      </w:r>
      <w:r w:rsidRPr="003D2BE2">
        <w:rPr>
          <w:rFonts w:ascii="Book Antiqua" w:hAnsi="Book Antiqua" w:cs="Times New Roman"/>
          <w:sz w:val="24"/>
          <w:szCs w:val="24"/>
        </w:rPr>
        <w:t xml:space="preserve"> improve </w:t>
      </w:r>
      <w:r w:rsidR="003D2BE2">
        <w:rPr>
          <w:rFonts w:ascii="Book Antiqua" w:hAnsi="Book Antiqua" w:cs="Times New Roman"/>
          <w:sz w:val="24"/>
          <w:szCs w:val="24"/>
        </w:rPr>
        <w:t xml:space="preserve">the quality of </w:t>
      </w:r>
      <w:r w:rsidRPr="003D2BE2">
        <w:rPr>
          <w:rFonts w:ascii="Book Antiqua" w:hAnsi="Book Antiqua" w:cs="Times New Roman"/>
          <w:sz w:val="24"/>
          <w:szCs w:val="24"/>
        </w:rPr>
        <w:t xml:space="preserve">our </w:t>
      </w:r>
      <w:r w:rsidR="003D2BE2">
        <w:rPr>
          <w:rFonts w:ascii="Book Antiqua" w:hAnsi="Book Antiqua" w:cs="Times New Roman"/>
          <w:sz w:val="24"/>
          <w:szCs w:val="24"/>
        </w:rPr>
        <w:t>academic program</w:t>
      </w:r>
      <w:r w:rsidRPr="003D2BE2">
        <w:rPr>
          <w:rFonts w:ascii="Book Antiqua" w:hAnsi="Book Antiqua" w:cs="Times New Roman"/>
          <w:sz w:val="24"/>
          <w:szCs w:val="24"/>
        </w:rPr>
        <w:t xml:space="preserve">. </w:t>
      </w:r>
      <w:r w:rsidR="005D2C64">
        <w:rPr>
          <w:rFonts w:ascii="Book Antiqua" w:hAnsi="Book Antiqua" w:cs="Times New Roman"/>
          <w:sz w:val="24"/>
          <w:szCs w:val="24"/>
        </w:rPr>
        <w:t>We value your honest responses.</w:t>
      </w:r>
    </w:p>
    <w:p w:rsidR="00E56DFE" w:rsidRPr="003D2BE2" w:rsidRDefault="00E56DFE" w:rsidP="003D2BE2">
      <w:pPr>
        <w:spacing w:after="0" w:line="300" w:lineRule="auto"/>
        <w:rPr>
          <w:rFonts w:ascii="Book Antiqua" w:hAnsi="Book Antiqua" w:cs="Times New Roman"/>
          <w:sz w:val="24"/>
          <w:szCs w:val="24"/>
        </w:rPr>
      </w:pPr>
      <w:r w:rsidRPr="003D2BE2">
        <w:rPr>
          <w:rFonts w:ascii="Book Antiqua" w:hAnsi="Book Antiqua" w:cs="Times New Roman"/>
          <w:sz w:val="24"/>
          <w:szCs w:val="24"/>
        </w:rPr>
        <w:t>Name of the Alumni</w:t>
      </w:r>
      <w:r w:rsidRPr="003D2BE2">
        <w:rPr>
          <w:rFonts w:ascii="Book Antiqua" w:hAnsi="Book Antiqua" w:cs="Times New Roman"/>
          <w:sz w:val="24"/>
          <w:szCs w:val="24"/>
        </w:rPr>
        <w:tab/>
      </w:r>
      <w:r w:rsidRPr="003D2BE2">
        <w:rPr>
          <w:rFonts w:ascii="Book Antiqua" w:hAnsi="Book Antiqua" w:cs="Times New Roman"/>
          <w:sz w:val="24"/>
          <w:szCs w:val="24"/>
        </w:rPr>
        <w:tab/>
      </w:r>
      <w:r w:rsidRPr="003D2BE2">
        <w:rPr>
          <w:rFonts w:ascii="Book Antiqua" w:hAnsi="Book Antiqua" w:cs="Times New Roman"/>
          <w:sz w:val="24"/>
          <w:szCs w:val="24"/>
        </w:rPr>
        <w:tab/>
        <w:t>:</w:t>
      </w:r>
    </w:p>
    <w:p w:rsidR="00E56DFE" w:rsidRPr="003D2BE2" w:rsidRDefault="00E56DFE" w:rsidP="003D2BE2">
      <w:pPr>
        <w:spacing w:after="0" w:line="300" w:lineRule="auto"/>
        <w:rPr>
          <w:rFonts w:ascii="Book Antiqua" w:hAnsi="Book Antiqua" w:cs="Times New Roman"/>
          <w:sz w:val="24"/>
          <w:szCs w:val="24"/>
        </w:rPr>
      </w:pPr>
      <w:r w:rsidRPr="003D2BE2">
        <w:rPr>
          <w:rFonts w:ascii="Book Antiqua" w:hAnsi="Book Antiqua" w:cs="Times New Roman"/>
          <w:sz w:val="24"/>
          <w:szCs w:val="24"/>
        </w:rPr>
        <w:t>Year of Passed out</w:t>
      </w:r>
      <w:r w:rsidRPr="003D2BE2">
        <w:rPr>
          <w:rFonts w:ascii="Book Antiqua" w:hAnsi="Book Antiqua" w:cs="Times New Roman"/>
          <w:sz w:val="24"/>
          <w:szCs w:val="24"/>
        </w:rPr>
        <w:tab/>
      </w:r>
      <w:r w:rsidRPr="003D2BE2">
        <w:rPr>
          <w:rFonts w:ascii="Book Antiqua" w:hAnsi="Book Antiqua" w:cs="Times New Roman"/>
          <w:sz w:val="24"/>
          <w:szCs w:val="24"/>
        </w:rPr>
        <w:tab/>
      </w:r>
      <w:r w:rsidRPr="003D2BE2">
        <w:rPr>
          <w:rFonts w:ascii="Book Antiqua" w:hAnsi="Book Antiqua" w:cs="Times New Roman"/>
          <w:sz w:val="24"/>
          <w:szCs w:val="24"/>
        </w:rPr>
        <w:tab/>
      </w:r>
      <w:r w:rsidRPr="003D2BE2">
        <w:rPr>
          <w:rFonts w:ascii="Book Antiqua" w:hAnsi="Book Antiqua" w:cs="Times New Roman"/>
          <w:sz w:val="24"/>
          <w:szCs w:val="24"/>
        </w:rPr>
        <w:tab/>
        <w:t>:</w:t>
      </w:r>
    </w:p>
    <w:p w:rsidR="00E56DFE" w:rsidRPr="003D2BE2" w:rsidRDefault="00E56DFE" w:rsidP="003D2BE2">
      <w:pPr>
        <w:spacing w:after="0" w:line="300" w:lineRule="auto"/>
        <w:rPr>
          <w:rFonts w:ascii="Book Antiqua" w:hAnsi="Book Antiqua" w:cs="Times New Roman"/>
          <w:sz w:val="24"/>
          <w:szCs w:val="24"/>
        </w:rPr>
      </w:pPr>
      <w:r w:rsidRPr="003D2BE2">
        <w:rPr>
          <w:rFonts w:ascii="Book Antiqua" w:hAnsi="Book Antiqua" w:cs="Times New Roman"/>
          <w:sz w:val="24"/>
          <w:szCs w:val="24"/>
        </w:rPr>
        <w:t>E-mail ID &amp; Contact Number</w:t>
      </w:r>
      <w:r w:rsidRPr="003D2BE2">
        <w:rPr>
          <w:rFonts w:ascii="Book Antiqua" w:hAnsi="Book Antiqua" w:cs="Times New Roman"/>
          <w:sz w:val="24"/>
          <w:szCs w:val="24"/>
        </w:rPr>
        <w:tab/>
      </w:r>
      <w:r w:rsidRPr="003D2BE2">
        <w:rPr>
          <w:rFonts w:ascii="Book Antiqua" w:hAnsi="Book Antiqua" w:cs="Times New Roman"/>
          <w:sz w:val="24"/>
          <w:szCs w:val="24"/>
        </w:rPr>
        <w:tab/>
        <w:t>:</w:t>
      </w:r>
    </w:p>
    <w:p w:rsidR="00E56DFE" w:rsidRDefault="00E56DFE" w:rsidP="003D2BE2">
      <w:pPr>
        <w:spacing w:after="0" w:line="300" w:lineRule="auto"/>
        <w:rPr>
          <w:rFonts w:ascii="Book Antiqua" w:hAnsi="Book Antiqua" w:cs="Times New Roman"/>
          <w:sz w:val="24"/>
          <w:szCs w:val="24"/>
        </w:rPr>
      </w:pPr>
      <w:r w:rsidRPr="003D2BE2">
        <w:rPr>
          <w:rFonts w:ascii="Book Antiqua" w:hAnsi="Book Antiqua" w:cs="Times New Roman"/>
          <w:sz w:val="24"/>
          <w:szCs w:val="24"/>
        </w:rPr>
        <w:t>Present employer Name and Address</w:t>
      </w:r>
      <w:r w:rsidRPr="003D2BE2">
        <w:rPr>
          <w:rFonts w:ascii="Book Antiqua" w:hAnsi="Book Antiqua" w:cs="Times New Roman"/>
          <w:sz w:val="24"/>
          <w:szCs w:val="24"/>
        </w:rPr>
        <w:tab/>
        <w:t>:</w:t>
      </w:r>
    </w:p>
    <w:p w:rsidR="00833BA1" w:rsidRDefault="00833BA1" w:rsidP="003D2BE2">
      <w:pPr>
        <w:spacing w:after="0" w:line="300" w:lineRule="auto"/>
        <w:rPr>
          <w:rFonts w:ascii="Book Antiqua" w:hAnsi="Book Antiqua" w:cs="Times New Roman"/>
          <w:sz w:val="24"/>
          <w:szCs w:val="24"/>
        </w:rPr>
      </w:pPr>
    </w:p>
    <w:p w:rsidR="00833BA1" w:rsidRPr="003D2BE2" w:rsidRDefault="00833BA1" w:rsidP="003D2BE2">
      <w:pPr>
        <w:spacing w:after="0" w:line="300" w:lineRule="auto"/>
        <w:rPr>
          <w:rFonts w:ascii="Book Antiqua" w:hAnsi="Book Antiqua" w:cs="Times New Roman"/>
          <w:sz w:val="24"/>
          <w:szCs w:val="24"/>
        </w:rPr>
      </w:pPr>
    </w:p>
    <w:p w:rsidR="00E56DFE" w:rsidRDefault="00E56DFE" w:rsidP="003D2BE2">
      <w:pPr>
        <w:spacing w:after="0" w:line="300" w:lineRule="auto"/>
        <w:rPr>
          <w:rFonts w:ascii="Book Antiqua" w:hAnsi="Book Antiqua" w:cs="Times New Roman"/>
          <w:sz w:val="24"/>
          <w:szCs w:val="24"/>
        </w:rPr>
      </w:pPr>
      <w:r w:rsidRPr="003D2BE2">
        <w:rPr>
          <w:rFonts w:ascii="Book Antiqua" w:hAnsi="Book Antiqua" w:cs="Times New Roman"/>
          <w:sz w:val="24"/>
          <w:szCs w:val="24"/>
        </w:rPr>
        <w:t>First employment (Name of the first employer</w:t>
      </w:r>
      <w:proofErr w:type="gramStart"/>
      <w:r w:rsidRPr="003D2BE2">
        <w:rPr>
          <w:rFonts w:ascii="Book Antiqua" w:hAnsi="Book Antiqua" w:cs="Times New Roman"/>
          <w:sz w:val="24"/>
          <w:szCs w:val="24"/>
        </w:rPr>
        <w:t>) :</w:t>
      </w:r>
      <w:proofErr w:type="gramEnd"/>
      <w:r w:rsidRPr="003D2BE2">
        <w:rPr>
          <w:rFonts w:ascii="Book Antiqua" w:hAnsi="Book Antiqua" w:cs="Times New Roman"/>
          <w:sz w:val="24"/>
          <w:szCs w:val="24"/>
        </w:rPr>
        <w:t xml:space="preserve"> </w:t>
      </w:r>
    </w:p>
    <w:p w:rsidR="00833BA1" w:rsidRPr="003D2BE2" w:rsidRDefault="00833BA1" w:rsidP="003D2BE2">
      <w:pPr>
        <w:spacing w:after="0" w:line="300" w:lineRule="auto"/>
        <w:rPr>
          <w:rFonts w:ascii="Book Antiqua" w:hAnsi="Book Antiqua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"/>
        <w:gridCol w:w="236"/>
        <w:gridCol w:w="6021"/>
        <w:gridCol w:w="359"/>
        <w:gridCol w:w="426"/>
        <w:gridCol w:w="436"/>
        <w:gridCol w:w="436"/>
        <w:gridCol w:w="451"/>
        <w:gridCol w:w="29"/>
      </w:tblGrid>
      <w:tr w:rsidR="00E56DFE" w:rsidRPr="003D2BE2" w:rsidTr="00833BA1">
        <w:tc>
          <w:tcPr>
            <w:tcW w:w="658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Put</w:t>
            </w:r>
          </w:p>
        </w:tc>
        <w:tc>
          <w:tcPr>
            <w:tcW w:w="236" w:type="dxa"/>
          </w:tcPr>
          <w:p w:rsidR="00E56DFE" w:rsidRPr="003D2BE2" w:rsidRDefault="00E56DFE" w:rsidP="00833BA1">
            <w:pPr>
              <w:pStyle w:val="ListParagraph"/>
              <w:numPr>
                <w:ilvl w:val="0"/>
                <w:numId w:val="9"/>
              </w:num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158" w:type="dxa"/>
            <w:gridSpan w:val="7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 xml:space="preserve">Mark for appropriate scale </w:t>
            </w:r>
          </w:p>
        </w:tc>
      </w:tr>
      <w:tr w:rsidR="00E56DFE" w:rsidRPr="003D2BE2" w:rsidTr="00833BA1">
        <w:trPr>
          <w:gridAfter w:val="1"/>
          <w:wAfter w:w="29" w:type="dxa"/>
        </w:trPr>
        <w:tc>
          <w:tcPr>
            <w:tcW w:w="9023" w:type="dxa"/>
            <w:gridSpan w:val="8"/>
          </w:tcPr>
          <w:p w:rsidR="00E56DFE" w:rsidRPr="003D2BE2" w:rsidRDefault="00A37066" w:rsidP="00A37066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Point Scale: 5 </w:t>
            </w:r>
            <w:r w:rsidR="00E56DFE" w:rsidRPr="003D2BE2">
              <w:rPr>
                <w:rFonts w:ascii="Book Antiqua" w:hAnsi="Book Antiqua" w:cs="Times New Roman"/>
                <w:sz w:val="24"/>
                <w:szCs w:val="24"/>
              </w:rPr>
              <w:t>-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E56DFE" w:rsidRPr="003D2BE2">
              <w:rPr>
                <w:rFonts w:ascii="Book Antiqua" w:hAnsi="Book Antiqua" w:cs="Times New Roman"/>
                <w:sz w:val="24"/>
                <w:szCs w:val="24"/>
              </w:rPr>
              <w:t>Excellent,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4</w:t>
            </w:r>
            <w:r w:rsidR="00E56DFE" w:rsidRPr="003D2BE2">
              <w:rPr>
                <w:rFonts w:ascii="Book Antiqua" w:hAnsi="Book Antiqua" w:cs="Times New Roman"/>
                <w:sz w:val="24"/>
                <w:szCs w:val="24"/>
              </w:rPr>
              <w:t xml:space="preserve"> - Very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good,  3 – Good  , 2 – Average</w:t>
            </w:r>
            <w:r w:rsidR="00E56DFE" w:rsidRPr="003D2BE2">
              <w:rPr>
                <w:rFonts w:ascii="Book Antiqua" w:hAnsi="Book Antiqua" w:cs="Times New Roman"/>
                <w:sz w:val="24"/>
                <w:szCs w:val="24"/>
              </w:rPr>
              <w:t>,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E56DFE" w:rsidRPr="003D2BE2">
              <w:rPr>
                <w:rFonts w:ascii="Book Antiqua" w:hAnsi="Book Antiqua" w:cs="Times New Roman"/>
                <w:sz w:val="24"/>
                <w:szCs w:val="24"/>
              </w:rPr>
              <w:t>1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E56DFE" w:rsidRPr="003D2BE2">
              <w:rPr>
                <w:rFonts w:ascii="Book Antiqua" w:hAnsi="Book Antiqua" w:cs="Times New Roman"/>
                <w:sz w:val="24"/>
                <w:szCs w:val="24"/>
              </w:rPr>
              <w:t>-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E56DFE" w:rsidRPr="003D2BE2">
              <w:rPr>
                <w:rFonts w:ascii="Book Antiqua" w:hAnsi="Book Antiqua" w:cs="Times New Roman"/>
                <w:sz w:val="24"/>
                <w:szCs w:val="24"/>
              </w:rPr>
              <w:t>Poor</w:t>
            </w: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  <w:r w:rsidRPr="003D2BE2">
              <w:rPr>
                <w:rFonts w:ascii="Book Antiqua" w:hAnsi="Book Antiqua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6257" w:type="dxa"/>
            <w:gridSpan w:val="2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359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6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b/>
                <w:sz w:val="24"/>
                <w:szCs w:val="24"/>
              </w:rPr>
              <w:t>1</w:t>
            </w: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Life at PERI IT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2</w:t>
            </w: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 xml:space="preserve">Degree assisted in career                     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 xml:space="preserve">Satisfaction with career choice               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4</w:t>
            </w:r>
          </w:p>
        </w:tc>
        <w:tc>
          <w:tcPr>
            <w:tcW w:w="6257" w:type="dxa"/>
            <w:gridSpan w:val="2"/>
          </w:tcPr>
          <w:p w:rsidR="00E56DFE" w:rsidRPr="003D2BE2" w:rsidRDefault="00A37066" w:rsidP="00833BA1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Delivery of fundamental</w:t>
            </w:r>
            <w:r w:rsidR="00E56DFE" w:rsidRPr="003D2BE2">
              <w:rPr>
                <w:rFonts w:ascii="Book Antiqua" w:hAnsi="Book Antiqua" w:cs="Times New Roman"/>
                <w:sz w:val="24"/>
                <w:szCs w:val="24"/>
              </w:rPr>
              <w:t xml:space="preserve"> knowledge</w:t>
            </w:r>
          </w:p>
          <w:p w:rsidR="00E56DFE" w:rsidRPr="003D2BE2" w:rsidRDefault="00E56DFE" w:rsidP="00833BA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(Mathematics, Science, Basic Engineering)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5</w:t>
            </w:r>
          </w:p>
        </w:tc>
        <w:tc>
          <w:tcPr>
            <w:tcW w:w="8365" w:type="dxa"/>
            <w:gridSpan w:val="7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 xml:space="preserve"> Usefulness of laboratory education</w:t>
            </w: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Facilities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Manuals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Teaching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6</w:t>
            </w: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-108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 xml:space="preserve"> Usefulness of theory class</w:t>
            </w:r>
            <w:r w:rsidR="00A37066">
              <w:rPr>
                <w:rFonts w:ascii="Book Antiqua" w:hAnsi="Book Antiqua" w:cs="Times New Roman"/>
                <w:sz w:val="24"/>
                <w:szCs w:val="24"/>
              </w:rPr>
              <w:t>es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7</w:t>
            </w:r>
          </w:p>
        </w:tc>
        <w:tc>
          <w:tcPr>
            <w:tcW w:w="8365" w:type="dxa"/>
            <w:gridSpan w:val="7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Co-curricular activities within PERI IT</w:t>
            </w: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Encouragement in participation &amp; organizing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Level of knowledge gained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8</w:t>
            </w:r>
          </w:p>
        </w:tc>
        <w:tc>
          <w:tcPr>
            <w:tcW w:w="8365" w:type="dxa"/>
            <w:gridSpan w:val="7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 xml:space="preserve">Guest </w:t>
            </w:r>
            <w:proofErr w:type="spellStart"/>
            <w:r w:rsidRPr="003D2BE2">
              <w:rPr>
                <w:rFonts w:ascii="Book Antiqua" w:hAnsi="Book Antiqua" w:cs="Times New Roman"/>
                <w:sz w:val="24"/>
                <w:szCs w:val="24"/>
              </w:rPr>
              <w:t>lectures</w:t>
            </w:r>
            <w:proofErr w:type="spellEnd"/>
            <w:r w:rsidRPr="003D2BE2">
              <w:rPr>
                <w:rFonts w:ascii="Book Antiqua" w:hAnsi="Book Antiqua" w:cs="Times New Roman"/>
                <w:sz w:val="24"/>
                <w:szCs w:val="24"/>
              </w:rPr>
              <w:t xml:space="preserve"> / Seminar / Conference</w:t>
            </w: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Resource person expertise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Lev</w:t>
            </w:r>
            <w:r w:rsidR="00A37066">
              <w:rPr>
                <w:rFonts w:ascii="Book Antiqua" w:hAnsi="Book Antiqua" w:cs="Times New Roman"/>
                <w:sz w:val="24"/>
                <w:szCs w:val="24"/>
              </w:rPr>
              <w:t>el of practical exposure attain</w:t>
            </w:r>
            <w:r w:rsidRPr="003D2BE2">
              <w:rPr>
                <w:rFonts w:ascii="Book Antiqua" w:hAnsi="Book Antiqua" w:cs="Times New Roman"/>
                <w:sz w:val="24"/>
                <w:szCs w:val="24"/>
              </w:rPr>
              <w:t>ed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Interaction with experts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65" w:type="dxa"/>
            <w:gridSpan w:val="7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Training /IV/Internship</w:t>
            </w: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Additional training/IV provided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Frequency of training/IV arranged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10</w:t>
            </w:r>
          </w:p>
        </w:tc>
        <w:tc>
          <w:tcPr>
            <w:tcW w:w="8365" w:type="dxa"/>
            <w:gridSpan w:val="7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Placement</w:t>
            </w: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Arrangements for placements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Awareness about the company visit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Usefulness of academic training for placement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1D093B" w:rsidP="001D093B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Usefulness of in-</w:t>
            </w:r>
            <w:r w:rsidR="00E56DFE" w:rsidRPr="003D2BE2">
              <w:rPr>
                <w:rFonts w:ascii="Book Antiqua" w:hAnsi="Book Antiqua" w:cs="Times New Roman"/>
                <w:sz w:val="24"/>
                <w:szCs w:val="24"/>
              </w:rPr>
              <w:t>plant training / industrial visit arranged for the placement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Usefulness of the training for your first employment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11</w:t>
            </w:r>
          </w:p>
        </w:tc>
        <w:tc>
          <w:tcPr>
            <w:tcW w:w="8365" w:type="dxa"/>
            <w:gridSpan w:val="7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Project / R&amp;D</w:t>
            </w: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1D093B">
            <w:pPr>
              <w:pStyle w:val="ListParagraph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Ability to understand the problem</w:t>
            </w:r>
            <w:r w:rsidR="00B81CAA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685E09">
              <w:rPr>
                <w:rFonts w:ascii="Book Antiqua" w:hAnsi="Book Antiqua" w:cs="Times New Roman"/>
                <w:sz w:val="24"/>
                <w:szCs w:val="24"/>
              </w:rPr>
              <w:t xml:space="preserve">and to </w:t>
            </w:r>
            <w:r w:rsidR="00B81CAA">
              <w:rPr>
                <w:rFonts w:ascii="Book Antiqua" w:hAnsi="Book Antiqua" w:cs="Times New Roman"/>
                <w:sz w:val="24"/>
                <w:szCs w:val="24"/>
              </w:rPr>
              <w:t>design</w:t>
            </w:r>
            <w:r w:rsidR="00685E09">
              <w:rPr>
                <w:rFonts w:ascii="Book Antiqua" w:hAnsi="Book Antiqua" w:cs="Times New Roman"/>
                <w:sz w:val="24"/>
                <w:szCs w:val="24"/>
              </w:rPr>
              <w:t xml:space="preserve"> a solution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Facilities to develop your project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Technical support provided/ arranged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Opportunity to exhibit your project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  <w:vAlign w:val="center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12</w:t>
            </w:r>
          </w:p>
        </w:tc>
        <w:tc>
          <w:tcPr>
            <w:tcW w:w="6257" w:type="dxa"/>
            <w:gridSpan w:val="2"/>
          </w:tcPr>
          <w:p w:rsidR="00E56DFE" w:rsidRPr="003D2BE2" w:rsidRDefault="00E56DFE" w:rsidP="00833BA1">
            <w:pPr>
              <w:pStyle w:val="ListParagraph"/>
              <w:spacing w:line="324" w:lineRule="auto"/>
              <w:ind w:left="0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Overall program effectiveness</w:t>
            </w:r>
          </w:p>
        </w:tc>
        <w:tc>
          <w:tcPr>
            <w:tcW w:w="359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E56DFE" w:rsidRPr="003D2BE2" w:rsidTr="0083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658" w:type="dxa"/>
          </w:tcPr>
          <w:p w:rsidR="00E56DFE" w:rsidRPr="003D2BE2" w:rsidRDefault="00E56DFE" w:rsidP="00833BA1">
            <w:pPr>
              <w:spacing w:line="324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13</w:t>
            </w:r>
          </w:p>
        </w:tc>
        <w:tc>
          <w:tcPr>
            <w:tcW w:w="8365" w:type="dxa"/>
            <w:gridSpan w:val="7"/>
          </w:tcPr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D2BE2">
              <w:rPr>
                <w:rFonts w:ascii="Book Antiqua" w:hAnsi="Book Antiqua" w:cs="Times New Roman"/>
                <w:sz w:val="24"/>
                <w:szCs w:val="24"/>
              </w:rPr>
              <w:t>Any other Comments</w:t>
            </w:r>
          </w:p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E56DFE" w:rsidRPr="003D2BE2" w:rsidRDefault="00E56DFE" w:rsidP="00833BA1">
            <w:pPr>
              <w:spacing w:line="324" w:lineRule="auto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E56DFE" w:rsidRPr="003D2BE2" w:rsidRDefault="00E56DFE" w:rsidP="00E56DFE">
      <w:pPr>
        <w:rPr>
          <w:rFonts w:ascii="Book Antiqua" w:hAnsi="Book Antiqua" w:cs="Times New Roman"/>
          <w:sz w:val="24"/>
          <w:szCs w:val="24"/>
        </w:rPr>
      </w:pPr>
      <w:r w:rsidRPr="003D2BE2">
        <w:rPr>
          <w:rFonts w:ascii="Book Antiqua" w:hAnsi="Book Antiqua" w:cs="Times New Roman"/>
          <w:sz w:val="24"/>
          <w:szCs w:val="24"/>
        </w:rPr>
        <w:t xml:space="preserve"> </w:t>
      </w:r>
    </w:p>
    <w:p w:rsidR="00E56DFE" w:rsidRPr="003D2BE2" w:rsidRDefault="00E56DFE" w:rsidP="00E56DFE">
      <w:pPr>
        <w:rPr>
          <w:rFonts w:ascii="Book Antiqua" w:hAnsi="Book Antiqua" w:cs="Times New Roman"/>
          <w:sz w:val="24"/>
          <w:szCs w:val="24"/>
        </w:rPr>
      </w:pPr>
    </w:p>
    <w:p w:rsidR="00E56DFE" w:rsidRPr="00833BA1" w:rsidRDefault="00E56DFE" w:rsidP="00E56DF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833BA1">
        <w:rPr>
          <w:rFonts w:ascii="Book Antiqua" w:hAnsi="Book Antiqua" w:cs="Times New Roman"/>
          <w:b/>
          <w:sz w:val="24"/>
          <w:szCs w:val="24"/>
        </w:rPr>
        <w:t xml:space="preserve">Signature </w:t>
      </w:r>
    </w:p>
    <w:p w:rsidR="00906930" w:rsidRPr="003D2BE2" w:rsidRDefault="00906930" w:rsidP="00E56DFE">
      <w:pPr>
        <w:rPr>
          <w:rFonts w:ascii="Book Antiqua" w:hAnsi="Book Antiqua"/>
          <w:sz w:val="24"/>
          <w:szCs w:val="24"/>
        </w:rPr>
      </w:pPr>
    </w:p>
    <w:sectPr w:rsidR="00906930" w:rsidRPr="003D2BE2" w:rsidSect="00FA1A75">
      <w:headerReference w:type="default" r:id="rId7"/>
      <w:pgSz w:w="11907" w:h="16839" w:code="9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40C" w:rsidRDefault="003D140C" w:rsidP="00FA1A75">
      <w:pPr>
        <w:spacing w:after="0" w:line="240" w:lineRule="auto"/>
      </w:pPr>
      <w:r>
        <w:separator/>
      </w:r>
    </w:p>
  </w:endnote>
  <w:endnote w:type="continuationSeparator" w:id="0">
    <w:p w:rsidR="003D140C" w:rsidRDefault="003D140C" w:rsidP="00FA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40C" w:rsidRDefault="003D140C" w:rsidP="00FA1A75">
      <w:pPr>
        <w:spacing w:after="0" w:line="240" w:lineRule="auto"/>
      </w:pPr>
      <w:r>
        <w:separator/>
      </w:r>
    </w:p>
  </w:footnote>
  <w:footnote w:type="continuationSeparator" w:id="0">
    <w:p w:rsidR="003D140C" w:rsidRDefault="003D140C" w:rsidP="00FA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43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/>
    </w:tblPr>
    <w:tblGrid>
      <w:gridCol w:w="2160"/>
      <w:gridCol w:w="6750"/>
      <w:gridCol w:w="1890"/>
    </w:tblGrid>
    <w:tr w:rsidR="00FA1A75" w:rsidTr="00E975A9">
      <w:trPr>
        <w:trHeight w:val="1060"/>
      </w:trPr>
      <w:tc>
        <w:tcPr>
          <w:tcW w:w="2160" w:type="dxa"/>
          <w:vAlign w:val="center"/>
        </w:tcPr>
        <w:p w:rsidR="00FA1A75" w:rsidRDefault="00FA1A75" w:rsidP="00E975A9">
          <w:pPr>
            <w:pStyle w:val="Header"/>
            <w:ind w:right="72"/>
            <w:jc w:val="center"/>
          </w:pPr>
          <w:r>
            <w:rPr>
              <w:noProof/>
            </w:rPr>
            <w:drawing>
              <wp:inline distT="0" distB="0" distL="0" distR="0">
                <wp:extent cx="1181100" cy="457200"/>
                <wp:effectExtent l="19050" t="0" r="0" b="0"/>
                <wp:docPr id="1" name="Picture 1" descr="PERI-IT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ERI-IT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vAlign w:val="center"/>
        </w:tcPr>
        <w:p w:rsidR="00FA1A75" w:rsidRPr="001B7F35" w:rsidRDefault="00FA1A75" w:rsidP="00E975A9">
          <w:pPr>
            <w:pStyle w:val="Heading1"/>
            <w:spacing w:line="300" w:lineRule="auto"/>
            <w:rPr>
              <w:rFonts w:ascii="Arial" w:hAnsi="Arial" w:cs="Arial"/>
              <w:b/>
              <w:sz w:val="22"/>
              <w:szCs w:val="22"/>
            </w:rPr>
          </w:pPr>
          <w:r w:rsidRPr="001B7F35">
            <w:rPr>
              <w:rFonts w:ascii="Arial" w:hAnsi="Arial" w:cs="Arial"/>
              <w:b/>
              <w:sz w:val="22"/>
              <w:szCs w:val="22"/>
            </w:rPr>
            <w:t>DEPARTMENT OF COMPUTER SCIENCE AND ENGINEERING</w:t>
          </w:r>
        </w:p>
        <w:p w:rsidR="00FA1A75" w:rsidRPr="001B7F35" w:rsidRDefault="00E56DFE" w:rsidP="00A37066">
          <w:pPr>
            <w:jc w:val="center"/>
            <w:rPr>
              <w:rFonts w:ascii="Arial" w:hAnsi="Arial" w:cs="Arial"/>
              <w:b/>
            </w:rPr>
          </w:pPr>
          <w:r>
            <w:rPr>
              <w:rFonts w:ascii="Book Antiqua" w:hAnsi="Book Antiqua" w:cs="Times New Roman"/>
              <w:b/>
              <w:sz w:val="26"/>
              <w:szCs w:val="26"/>
              <w:u w:val="single"/>
            </w:rPr>
            <w:t>ALUMNI</w:t>
          </w:r>
          <w:r w:rsidR="00F12CC3" w:rsidRPr="00857BB3">
            <w:rPr>
              <w:rFonts w:ascii="Book Antiqua" w:hAnsi="Book Antiqua" w:cs="Times New Roman"/>
              <w:b/>
              <w:sz w:val="26"/>
              <w:szCs w:val="26"/>
              <w:u w:val="single"/>
            </w:rPr>
            <w:t xml:space="preserve"> SURVEY FORM</w:t>
          </w:r>
        </w:p>
      </w:tc>
      <w:tc>
        <w:tcPr>
          <w:tcW w:w="1890" w:type="dxa"/>
          <w:vAlign w:val="center"/>
        </w:tcPr>
        <w:p w:rsidR="00FA1A75" w:rsidRPr="001B7F35" w:rsidRDefault="00FA1A75" w:rsidP="00E975A9">
          <w:pPr>
            <w:spacing w:line="280" w:lineRule="exact"/>
            <w:ind w:firstLine="259"/>
            <w:rPr>
              <w:rFonts w:ascii="Arial" w:hAnsi="Arial" w:cs="Arial"/>
              <w:sz w:val="20"/>
            </w:rPr>
          </w:pPr>
          <w:proofErr w:type="spellStart"/>
          <w:r w:rsidRPr="001B7F35">
            <w:rPr>
              <w:rFonts w:ascii="Arial" w:hAnsi="Arial" w:cs="Arial"/>
              <w:sz w:val="20"/>
            </w:rPr>
            <w:t>F.No</w:t>
          </w:r>
          <w:proofErr w:type="spellEnd"/>
          <w:r w:rsidRPr="001B7F35">
            <w:rPr>
              <w:rFonts w:ascii="Arial" w:hAnsi="Arial" w:cs="Arial"/>
              <w:sz w:val="20"/>
            </w:rPr>
            <w:t xml:space="preserve">  : F</w:t>
          </w:r>
          <w:r w:rsidR="00C244F8">
            <w:rPr>
              <w:rFonts w:ascii="Arial" w:hAnsi="Arial" w:cs="Arial"/>
              <w:sz w:val="20"/>
            </w:rPr>
            <w:t>19/2</w:t>
          </w:r>
        </w:p>
        <w:p w:rsidR="00FA1A75" w:rsidRPr="001B7F35" w:rsidRDefault="00FA1A75" w:rsidP="00E975A9">
          <w:pPr>
            <w:spacing w:line="280" w:lineRule="exact"/>
            <w:ind w:firstLine="259"/>
            <w:rPr>
              <w:rFonts w:ascii="Arial" w:hAnsi="Arial" w:cs="Arial"/>
            </w:rPr>
          </w:pPr>
          <w:r w:rsidRPr="001B7F35">
            <w:rPr>
              <w:rFonts w:ascii="Arial" w:hAnsi="Arial" w:cs="Arial"/>
              <w:sz w:val="20"/>
            </w:rPr>
            <w:t xml:space="preserve">Page  : </w:t>
          </w:r>
          <w:r w:rsidR="009A7741" w:rsidRPr="001B7F35">
            <w:rPr>
              <w:rFonts w:ascii="Arial" w:hAnsi="Arial" w:cs="Arial"/>
              <w:sz w:val="20"/>
            </w:rPr>
            <w:fldChar w:fldCharType="begin"/>
          </w:r>
          <w:r w:rsidRPr="001B7F35">
            <w:rPr>
              <w:rFonts w:ascii="Arial" w:hAnsi="Arial" w:cs="Arial"/>
              <w:sz w:val="20"/>
            </w:rPr>
            <w:instrText xml:space="preserve"> PAGE   \* MERGEFORMAT </w:instrText>
          </w:r>
          <w:r w:rsidR="009A7741" w:rsidRPr="001B7F35">
            <w:rPr>
              <w:rFonts w:ascii="Arial" w:hAnsi="Arial" w:cs="Arial"/>
              <w:sz w:val="20"/>
            </w:rPr>
            <w:fldChar w:fldCharType="separate"/>
          </w:r>
          <w:r w:rsidR="005D2C64">
            <w:rPr>
              <w:rFonts w:ascii="Arial" w:hAnsi="Arial" w:cs="Arial"/>
              <w:noProof/>
              <w:sz w:val="20"/>
            </w:rPr>
            <w:t>1</w:t>
          </w:r>
          <w:r w:rsidR="009A7741" w:rsidRPr="001B7F35">
            <w:rPr>
              <w:rFonts w:ascii="Arial" w:hAnsi="Arial" w:cs="Arial"/>
              <w:sz w:val="20"/>
            </w:rPr>
            <w:fldChar w:fldCharType="end"/>
          </w:r>
          <w:r w:rsidRPr="001B7F35">
            <w:rPr>
              <w:rFonts w:ascii="Arial" w:hAnsi="Arial" w:cs="Arial"/>
              <w:sz w:val="20"/>
            </w:rPr>
            <w:t xml:space="preserve"> / </w:t>
          </w:r>
          <w:r w:rsidR="00780B7F">
            <w:rPr>
              <w:rFonts w:ascii="Arial" w:hAnsi="Arial" w:cs="Arial"/>
              <w:sz w:val="20"/>
            </w:rPr>
            <w:t>2</w:t>
          </w:r>
        </w:p>
      </w:tc>
    </w:tr>
  </w:tbl>
  <w:p w:rsidR="00FA1A75" w:rsidRDefault="00FA1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E2D"/>
    <w:multiLevelType w:val="hybridMultilevel"/>
    <w:tmpl w:val="D90062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2F3"/>
    <w:multiLevelType w:val="hybridMultilevel"/>
    <w:tmpl w:val="2E409E6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7259"/>
    <w:multiLevelType w:val="hybridMultilevel"/>
    <w:tmpl w:val="C30C58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2764"/>
    <w:multiLevelType w:val="hybridMultilevel"/>
    <w:tmpl w:val="DF682E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2B49"/>
    <w:multiLevelType w:val="hybridMultilevel"/>
    <w:tmpl w:val="470E442C"/>
    <w:lvl w:ilvl="0" w:tplc="5D588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ECF5679"/>
    <w:multiLevelType w:val="hybridMultilevel"/>
    <w:tmpl w:val="040490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61E45"/>
    <w:multiLevelType w:val="hybridMultilevel"/>
    <w:tmpl w:val="0B0ACC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94D89"/>
    <w:multiLevelType w:val="hybridMultilevel"/>
    <w:tmpl w:val="AB3A7B1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63D11"/>
    <w:rsid w:val="000A5834"/>
    <w:rsid w:val="000F7679"/>
    <w:rsid w:val="00143417"/>
    <w:rsid w:val="001D093B"/>
    <w:rsid w:val="00233625"/>
    <w:rsid w:val="00264818"/>
    <w:rsid w:val="00335DAF"/>
    <w:rsid w:val="00385C81"/>
    <w:rsid w:val="003D140C"/>
    <w:rsid w:val="003D2BE2"/>
    <w:rsid w:val="003E53AC"/>
    <w:rsid w:val="00463D11"/>
    <w:rsid w:val="0058400F"/>
    <w:rsid w:val="005D2C64"/>
    <w:rsid w:val="005F35BE"/>
    <w:rsid w:val="006046E7"/>
    <w:rsid w:val="00644E8A"/>
    <w:rsid w:val="00685E09"/>
    <w:rsid w:val="006E4C3A"/>
    <w:rsid w:val="00780B7F"/>
    <w:rsid w:val="00833BA1"/>
    <w:rsid w:val="00857BB3"/>
    <w:rsid w:val="008C1DA0"/>
    <w:rsid w:val="008E7ACE"/>
    <w:rsid w:val="00906930"/>
    <w:rsid w:val="0093355D"/>
    <w:rsid w:val="009562EC"/>
    <w:rsid w:val="00964EA1"/>
    <w:rsid w:val="009A7741"/>
    <w:rsid w:val="00A07D67"/>
    <w:rsid w:val="00A37066"/>
    <w:rsid w:val="00A370DC"/>
    <w:rsid w:val="00AA2DE1"/>
    <w:rsid w:val="00AF5247"/>
    <w:rsid w:val="00B269F3"/>
    <w:rsid w:val="00B81CAA"/>
    <w:rsid w:val="00B9227A"/>
    <w:rsid w:val="00BD5082"/>
    <w:rsid w:val="00C244F8"/>
    <w:rsid w:val="00C341E1"/>
    <w:rsid w:val="00C9332B"/>
    <w:rsid w:val="00CA707E"/>
    <w:rsid w:val="00DC4388"/>
    <w:rsid w:val="00DD4039"/>
    <w:rsid w:val="00E168E4"/>
    <w:rsid w:val="00E444F4"/>
    <w:rsid w:val="00E56DFE"/>
    <w:rsid w:val="00EC3B1E"/>
    <w:rsid w:val="00F12CC3"/>
    <w:rsid w:val="00F443A2"/>
    <w:rsid w:val="00FA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FE"/>
  </w:style>
  <w:style w:type="paragraph" w:styleId="Heading1">
    <w:name w:val="heading 1"/>
    <w:basedOn w:val="Normal"/>
    <w:next w:val="Normal"/>
    <w:link w:val="Heading1Char"/>
    <w:qFormat/>
    <w:rsid w:val="00FA1A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818"/>
    <w:pPr>
      <w:ind w:left="720"/>
      <w:contextualSpacing/>
    </w:pPr>
  </w:style>
  <w:style w:type="table" w:styleId="TableGrid">
    <w:name w:val="Table Grid"/>
    <w:basedOn w:val="TableNormal"/>
    <w:uiPriority w:val="59"/>
    <w:rsid w:val="0026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viewitemsitemrequiredasterisk">
    <w:name w:val="freebirdformviewerviewitemsitemrequiredasterisk"/>
    <w:basedOn w:val="DefaultParagraphFont"/>
    <w:rsid w:val="00644E8A"/>
  </w:style>
  <w:style w:type="character" w:customStyle="1" w:styleId="docssharedwiztogglelabeledlabeltext">
    <w:name w:val="docssharedwiztogglelabeledlabeltext"/>
    <w:basedOn w:val="DefaultParagraphFont"/>
    <w:rsid w:val="00644E8A"/>
  </w:style>
  <w:style w:type="paragraph" w:styleId="Header">
    <w:name w:val="header"/>
    <w:basedOn w:val="Normal"/>
    <w:link w:val="HeaderChar"/>
    <w:unhideWhenUsed/>
    <w:rsid w:val="00FA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A75"/>
  </w:style>
  <w:style w:type="paragraph" w:styleId="Footer">
    <w:name w:val="footer"/>
    <w:basedOn w:val="Normal"/>
    <w:link w:val="FooterChar"/>
    <w:uiPriority w:val="99"/>
    <w:semiHidden/>
    <w:unhideWhenUsed/>
    <w:rsid w:val="00FA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A75"/>
  </w:style>
  <w:style w:type="character" w:customStyle="1" w:styleId="Heading1Char">
    <w:name w:val="Heading 1 Char"/>
    <w:basedOn w:val="DefaultParagraphFont"/>
    <w:link w:val="Heading1"/>
    <w:rsid w:val="00FA1A75"/>
    <w:rPr>
      <w:rFonts w:ascii="Times New Roman" w:eastAsia="Times New Roman" w:hAnsi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1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8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2018-07-24T04:30:00Z</cp:lastPrinted>
  <dcterms:created xsi:type="dcterms:W3CDTF">2018-07-24T05:02:00Z</dcterms:created>
  <dcterms:modified xsi:type="dcterms:W3CDTF">2018-07-28T06:29:00Z</dcterms:modified>
</cp:coreProperties>
</file>